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222222"/>
          <w:sz w:val="48"/>
          <w:szCs w:val="48"/>
        </w:rPr>
        <w:t>Профилактика кишечных инфекций у детей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Летом у многих детей (да и у взрослых) нередко случаются кишечные расстройства, вызванные инфекцией. Заражение микробами происходит из-за попадания в рот загрязненных фруктов, овощей, зелени.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2E0F7C7" wp14:editId="1B8E65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38300"/>
            <wp:effectExtent l="0" t="0" r="0" b="0"/>
            <wp:wrapSquare wrapText="bothSides"/>
            <wp:docPr id="1" name="Рисунок 1" descr="Профилактика кишечных инфекций у детей. Как предотвратить кишечное расстройство: соблюдаем правила гиги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ишечных инфекций у детей. Как предотвратить кишечное расстройство: соблюдаем правила гигие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предотвратить кишечное расстройство, и какие существуют меры профилактики кишечных инфекций у детей?</w:t>
      </w:r>
      <w:r>
        <w:rPr>
          <w:color w:val="333333"/>
          <w:sz w:val="27"/>
          <w:szCs w:val="27"/>
        </w:rPr>
        <w:br/>
        <w:t xml:space="preserve">Все кишечные инфекции делятся на две большие группы: вызываемые вирусами и вызываемые бактериями. Распространено мнение, что чаще всего дети болеют кишечными инфекциями летом. Это не совсем так. 90 % кишечных инфекций — это заболевания, связанные с вирусами. Для вирусных инфекций характерна сезонность. Чаще всего у детей встречается </w:t>
      </w:r>
      <w:proofErr w:type="spellStart"/>
      <w:r>
        <w:rPr>
          <w:color w:val="333333"/>
          <w:sz w:val="27"/>
          <w:szCs w:val="27"/>
        </w:rPr>
        <w:t>ротавирусная</w:t>
      </w:r>
      <w:proofErr w:type="spellEnd"/>
      <w:r>
        <w:rPr>
          <w:color w:val="333333"/>
          <w:sz w:val="27"/>
          <w:szCs w:val="27"/>
        </w:rPr>
        <w:t xml:space="preserve"> инфекция, пик которой приходится на зиму и весну.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Бактериальные инфекции — это дизентерия, сальмонеллез. Их расцвет — это лето, начало осени, а к зиме частота их снижается.</w:t>
      </w:r>
      <w:r>
        <w:rPr>
          <w:color w:val="333333"/>
          <w:sz w:val="27"/>
          <w:szCs w:val="27"/>
        </w:rPr>
        <w:br/>
        <w:t>Вирусные инфекции передаются фекально-оральным путем, через загрязненные предметы, некачественные пищевые продукты, воду. В семье чаще всего это внутрисемейное заражение.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Инфекция, которая у взрослого вызовет однократное послабление стула, у ребенка превратится в кишечную инфекцию с повышением температуры,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 детей нет иммунитета к этим вирусам.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сейчас мы поговорим о «летних» инфекциях — дизентерии, сальмонеллезе. Эти инфекции имеют фекально-оральный путь передачи. Инфекция попадает в организм через загрязненные предметы и руки, плохо промытые фрукты, ягоды.</w:t>
      </w:r>
      <w:r>
        <w:rPr>
          <w:color w:val="333333"/>
          <w:sz w:val="27"/>
          <w:szCs w:val="27"/>
        </w:rPr>
        <w:br/>
        <w:t>Или вот еще распространенная картина, которую можно наблюдать: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себя чувствуют не только яйца гельминтов, но и, например, синегнойная палочка.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нужно мыть ягоду, например клубнику?</w:t>
      </w:r>
      <w:r>
        <w:rPr>
          <w:color w:val="333333"/>
          <w:sz w:val="27"/>
          <w:szCs w:val="27"/>
        </w:rPr>
        <w:br/>
        <w:t>Выложите ягоды на дуршлаг одним слоем. В течение 5 минут промывайте под водой, чтобы смыть земляной налет с ягоды. К сожалению, такой душ микробам не страшен, поэтому нужно промыть ягоды с помощью контрастного омовения. В первую емкость наберите очень горячей воды, но не кипятка, а во вторую — практически ледяную. Окунайте в них поочередно дуршлаг с клубникой 2-3 раза. Так же можно мыть малину, смородину.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 правильно мыть фрукты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 xml:space="preserve">Все фрукты с плотной кожицей нужно мыть только с хозяйственным мылом или со специальными средствами для мытья фруктов. Ни в коем случае не со средствами для мытья посуды - </w:t>
      </w:r>
      <w:proofErr w:type="gramStart"/>
      <w:r>
        <w:rPr>
          <w:color w:val="333333"/>
          <w:sz w:val="27"/>
          <w:szCs w:val="27"/>
        </w:rPr>
        <w:t>непонятно</w:t>
      </w:r>
      <w:proofErr w:type="gramEnd"/>
      <w:r>
        <w:rPr>
          <w:color w:val="333333"/>
          <w:sz w:val="27"/>
          <w:szCs w:val="27"/>
        </w:rPr>
        <w:t xml:space="preserve"> сколько химии вы съедите дополнительно с фруктами. Все фрукты из магазина или рынка покрыты слоем воска или порошка. Любимый перекус многих людей на улице — банан - обрабатывается порошком, защищающим его от преждевременной порчи. Так что задумайтесь, какой дополнительный ингредиент получаете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 избежать заражения сальмонеллезом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Заражение сальмонеллой происходит через некачественные пищевые продукты. Чаще всего через салаты, пирожные, молочные продукты, т.е. через все то, что может инфицироваться летом.</w:t>
      </w:r>
      <w:r>
        <w:rPr>
          <w:color w:val="333333"/>
          <w:sz w:val="27"/>
          <w:szCs w:val="27"/>
        </w:rPr>
        <w:br/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Есть еще одна группа болезней — так называемая диарея путешественников, или </w:t>
      </w:r>
      <w:proofErr w:type="spellStart"/>
      <w:r>
        <w:rPr>
          <w:color w:val="333333"/>
          <w:sz w:val="27"/>
          <w:szCs w:val="27"/>
        </w:rPr>
        <w:t>лямблиоз</w:t>
      </w:r>
      <w:proofErr w:type="spell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 xml:space="preserve">Тема особенно актуальна тогда, когда родители везут детей в заграничные турне, где этих инфекций очень много. Родители не всегда понимают, что вне отеля употреблять пищу очень опасно. «Диарея путешественников» у детей сопровождается острой формой </w:t>
      </w:r>
      <w:proofErr w:type="spellStart"/>
      <w:r>
        <w:rPr>
          <w:color w:val="333333"/>
          <w:sz w:val="27"/>
          <w:szCs w:val="27"/>
        </w:rPr>
        <w:t>лямблиоза</w:t>
      </w:r>
      <w:proofErr w:type="spellEnd"/>
      <w:r>
        <w:rPr>
          <w:color w:val="333333"/>
          <w:sz w:val="27"/>
          <w:szCs w:val="27"/>
        </w:rPr>
        <w:t xml:space="preserve"> или вирусной кишечной инфекцией, реже — бактериальной инфекцией.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Какие правила гигиены помогут в профилактике кишечных инфекций у детей?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эти правила хорошо известны: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>Не тащите ничего в рот</w:t>
      </w:r>
      <w:r>
        <w:rPr>
          <w:color w:val="333333"/>
          <w:sz w:val="27"/>
          <w:szCs w:val="27"/>
        </w:rPr>
        <w:t>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все.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Общая гигиена в семье</w:t>
      </w:r>
      <w:r>
        <w:rPr>
          <w:color w:val="333333"/>
          <w:sz w:val="27"/>
          <w:szCs w:val="27"/>
        </w:rPr>
        <w:t>. Часто приходится видеть, как мамы сначала оближут соску сами, а после дают её своему ребенку.</w:t>
      </w:r>
      <w:r>
        <w:rPr>
          <w:color w:val="333333"/>
          <w:sz w:val="27"/>
          <w:szCs w:val="27"/>
        </w:rPr>
        <w:br/>
        <w:t>Или пробуют пюре, смесь, а затем из этой же ложки кормят малыша. Или пьют воду из одной бутылочки с ребенком. Так поступать категорически нельзя! Во рту у каждого из нас своя флора.</w:t>
      </w:r>
      <w:r>
        <w:rPr>
          <w:color w:val="333333"/>
          <w:sz w:val="27"/>
          <w:szCs w:val="27"/>
        </w:rPr>
        <w:br/>
        <w:t>Посуда, чашка, бутылка для питья, полотенце должны быть у каждого индивидуальные.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детей старших возрастных групп обязательно мытье рук после прогулки, игры с животными и туалета, а также перед приемом пищи.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Употребление пищи на улице недопустимо в любом возрасте. Нет никаких причин для того, чтобы ребенок ел на улице. В семье должны быть сформированы жесткие стереотипы питания. Дети не должны есть, когда хотят и что хотят.</w:t>
      </w:r>
      <w:r>
        <w:rPr>
          <w:color w:val="333333"/>
          <w:sz w:val="27"/>
          <w:szCs w:val="27"/>
        </w:rPr>
        <w:br/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ребенок не просил. По-другому соблюдать гигиену просто невозможно.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 общении с животными нельзя забывать об элементарных правилах: не сажать его за стол, не целовать и обязательно мыть руки после игры с ним. Само животное тоже нужно приучать к дисциплине: оно не должно мешать человеку во время еды, для чего его необходимо накормить до того, как пойдет обедать (ужинать) семья.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Необходимо использовать только доброкачественные продукты. Не хранить продукты дольше указанного срока.</w:t>
      </w:r>
      <w:r>
        <w:rPr>
          <w:color w:val="333333"/>
          <w:sz w:val="27"/>
          <w:szCs w:val="27"/>
        </w:rPr>
        <w:br/>
        <w:t>Внимательно изучайте, где, кем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  <w:r>
        <w:rPr>
          <w:color w:val="333333"/>
          <w:sz w:val="27"/>
          <w:szCs w:val="27"/>
        </w:rPr>
        <w:br/>
        <w:t>У родителей должно быть четкое понимание, что правила гигиены должны соблюдаться всеми членами семьи.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должно быть двойных стандартов. Ребенок все прекрасно видит и будет поступать так, как поступают его родители.</w:t>
      </w:r>
      <w:r>
        <w:rPr>
          <w:color w:val="333333"/>
          <w:sz w:val="27"/>
          <w:szCs w:val="27"/>
        </w:rPr>
        <w:br/>
        <w:t>Никакие назидательно-образовательные процессы, адресованные только ему, выполняться не будут.</w:t>
      </w:r>
      <w:r>
        <w:rPr>
          <w:color w:val="333333"/>
          <w:sz w:val="27"/>
          <w:szCs w:val="27"/>
        </w:rPr>
        <w:br/>
        <w:t>Мыть руки перед едой должен не только ребенок, а все члены семьи. Не кушать на улице должен не только ребенок, а все члены семьи.</w:t>
      </w:r>
      <w:r>
        <w:rPr>
          <w:color w:val="333333"/>
          <w:sz w:val="27"/>
          <w:szCs w:val="27"/>
        </w:rPr>
        <w:br/>
        <w:t>Приходя с улицы, руки должен мыть не только ребенок, а все члены семьи. Мыть руки после посещения туалета должен не только ребенок, а все члены семьи.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Начинать нужно с образования. Говорите с ребенком о бактериях, которые могут быть на его грязных руках. Посмотрите в интернете, как выглядит, например, лямблия. Нарисуйте ее вместе. Поговорите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жизни.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Это известные нам с детства стихи С. Маршака, Ю. </w:t>
      </w:r>
      <w:proofErr w:type="spellStart"/>
      <w:r>
        <w:rPr>
          <w:color w:val="333333"/>
          <w:sz w:val="27"/>
          <w:szCs w:val="27"/>
        </w:rPr>
        <w:t>Тувима</w:t>
      </w:r>
      <w:proofErr w:type="spellEnd"/>
      <w:r>
        <w:rPr>
          <w:color w:val="333333"/>
          <w:sz w:val="27"/>
          <w:szCs w:val="27"/>
        </w:rPr>
        <w:t>, «</w:t>
      </w:r>
      <w:proofErr w:type="spellStart"/>
      <w:r>
        <w:rPr>
          <w:color w:val="333333"/>
          <w:sz w:val="27"/>
          <w:szCs w:val="27"/>
        </w:rPr>
        <w:t>Мойдодыр</w:t>
      </w:r>
      <w:proofErr w:type="spellEnd"/>
      <w:r>
        <w:rPr>
          <w:color w:val="333333"/>
          <w:sz w:val="27"/>
          <w:szCs w:val="27"/>
        </w:rPr>
        <w:t>» К. Чуковского, стихотворения С. Михалкова и т.д.</w:t>
      </w:r>
      <w:r>
        <w:rPr>
          <w:color w:val="333333"/>
          <w:sz w:val="27"/>
          <w:szCs w:val="27"/>
        </w:rPr>
        <w:br/>
        <w:t>Вся наша повседневная жизнь — это соприкосновение с огромным числом вирусов и бактерий. Природой заложено, что мы будем обязательно сталкиваться с заболеваниями. Но это не повод впадать в панику и ходить в резиновых перчатках, все поливать хлоркой и обрабатывать кварцем. Нужно просто осознанно и уважительно относиться к своей семье, окружающим тебя людям, соблюдать элементарные гигиенические нормы.</w:t>
      </w:r>
    </w:p>
    <w:p w:rsidR="00916DD7" w:rsidRDefault="00916DD7" w:rsidP="00916D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123" w:rsidRDefault="00BA4123">
      <w:bookmarkStart w:id="0" w:name="_GoBack"/>
      <w:bookmarkEnd w:id="0"/>
    </w:p>
    <w:sectPr w:rsidR="00B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1"/>
    <w:rsid w:val="00916DD7"/>
    <w:rsid w:val="009E79F1"/>
    <w:rsid w:val="00B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2019-06-17T09:04:00Z</dcterms:created>
  <dcterms:modified xsi:type="dcterms:W3CDTF">2019-06-17T09:05:00Z</dcterms:modified>
</cp:coreProperties>
</file>